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B4A45" w14:textId="03D57ABA" w:rsidR="00144C1A" w:rsidRPr="00B00DB9" w:rsidRDefault="002A1347">
      <w:pPr>
        <w:rPr>
          <w:rFonts w:ascii="Arial" w:hAnsi="Arial" w:cs="Arial"/>
          <w:sz w:val="24"/>
          <w:szCs w:val="24"/>
          <w:lang w:val="es-ES"/>
        </w:rPr>
      </w:pPr>
      <w:r w:rsidRPr="00B00DB9">
        <w:rPr>
          <w:rFonts w:ascii="Arial" w:hAnsi="Arial" w:cs="Arial"/>
          <w:sz w:val="24"/>
          <w:szCs w:val="24"/>
          <w:lang w:val="es-ES"/>
        </w:rPr>
        <w:t>MELTING AGUDO PERI-PROTÉSICO</w:t>
      </w:r>
    </w:p>
    <w:p w14:paraId="2FD1DEC1" w14:textId="3F077C28" w:rsidR="002A1347" w:rsidRPr="00B00DB9" w:rsidRDefault="002A1347">
      <w:pPr>
        <w:rPr>
          <w:rFonts w:ascii="Arial" w:hAnsi="Arial" w:cs="Arial"/>
          <w:sz w:val="24"/>
          <w:szCs w:val="24"/>
          <w:lang w:val="es-ES"/>
        </w:rPr>
      </w:pPr>
      <w:r w:rsidRPr="00B00DB9">
        <w:rPr>
          <w:rFonts w:ascii="Arial" w:hAnsi="Arial" w:cs="Arial"/>
          <w:sz w:val="24"/>
          <w:szCs w:val="24"/>
          <w:lang w:val="es-ES"/>
        </w:rPr>
        <w:t>REFERENCIAS</w:t>
      </w:r>
    </w:p>
    <w:p w14:paraId="1D32D47D" w14:textId="420E7D9A" w:rsidR="002A1347" w:rsidRPr="00B00DB9" w:rsidRDefault="002A1347">
      <w:pPr>
        <w:rPr>
          <w:rFonts w:ascii="Arial" w:hAnsi="Arial" w:cs="Arial"/>
          <w:sz w:val="24"/>
          <w:szCs w:val="24"/>
          <w:lang w:val="es-ES"/>
        </w:rPr>
      </w:pPr>
    </w:p>
    <w:p w14:paraId="4711174F" w14:textId="2E164EB2" w:rsidR="002A1347" w:rsidRPr="00B00DB9" w:rsidRDefault="002A1347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B00DB9">
        <w:rPr>
          <w:rFonts w:ascii="Arial" w:hAnsi="Arial" w:cs="Arial"/>
          <w:sz w:val="24"/>
          <w:szCs w:val="24"/>
          <w:shd w:val="clear" w:color="auto" w:fill="FFFFFF"/>
        </w:rPr>
        <w:t>Robert MC, Arafat SN, Ciolino JB. Collagen cross-linking of the Boston keratoprosthesis donor carrier to prevent corneal melting in high-risk patients. Eye Contact Lens. 2014 Nov;40(6):376-81.</w:t>
      </w:r>
    </w:p>
    <w:p w14:paraId="3AF56D1D" w14:textId="1FE335B3" w:rsidR="002A1347" w:rsidRPr="00B00DB9" w:rsidRDefault="002A1347" w:rsidP="002A1347">
      <w:pPr>
        <w:pStyle w:val="Ttulo2"/>
        <w:spacing w:before="0"/>
        <w:rPr>
          <w:rFonts w:ascii="Arial" w:hAnsi="Arial" w:cs="Arial"/>
          <w:color w:val="auto"/>
          <w:sz w:val="24"/>
          <w:szCs w:val="24"/>
          <w:lang w:val="es-CO"/>
        </w:rPr>
      </w:pPr>
      <w:r w:rsidRPr="00B00DB9">
        <w:rPr>
          <w:rStyle w:val="given-name"/>
          <w:rFonts w:ascii="Arial" w:hAnsi="Arial" w:cs="Arial"/>
          <w:color w:val="auto"/>
          <w:sz w:val="24"/>
          <w:szCs w:val="24"/>
        </w:rPr>
        <w:t>Roy</w:t>
      </w:r>
      <w:r w:rsidRPr="00B00DB9">
        <w:rPr>
          <w:rStyle w:val="react-xocs-alternative-link"/>
          <w:rFonts w:ascii="Arial" w:hAnsi="Arial" w:cs="Arial"/>
          <w:color w:val="auto"/>
          <w:sz w:val="24"/>
          <w:szCs w:val="24"/>
        </w:rPr>
        <w:t> </w:t>
      </w:r>
      <w:r w:rsidRPr="00B00DB9">
        <w:rPr>
          <w:rStyle w:val="text"/>
          <w:rFonts w:ascii="Arial" w:hAnsi="Arial" w:cs="Arial"/>
          <w:color w:val="auto"/>
          <w:sz w:val="24"/>
          <w:szCs w:val="24"/>
        </w:rPr>
        <w:t>Daoud</w:t>
      </w:r>
      <w:r w:rsidRPr="00B00DB9">
        <w:rPr>
          <w:rFonts w:ascii="Arial" w:hAnsi="Arial" w:cs="Arial"/>
          <w:color w:val="auto"/>
          <w:sz w:val="24"/>
          <w:szCs w:val="24"/>
        </w:rPr>
        <w:t>, </w:t>
      </w:r>
      <w:r w:rsidRPr="00B00DB9">
        <w:rPr>
          <w:rStyle w:val="given-name"/>
          <w:rFonts w:ascii="Arial" w:hAnsi="Arial" w:cs="Arial"/>
          <w:color w:val="auto"/>
          <w:sz w:val="24"/>
          <w:szCs w:val="24"/>
        </w:rPr>
        <w:t>Saama</w:t>
      </w:r>
      <w:r w:rsidRPr="00B00DB9">
        <w:rPr>
          <w:rStyle w:val="react-xocs-alternative-link"/>
          <w:rFonts w:ascii="Arial" w:hAnsi="Arial" w:cs="Arial"/>
          <w:color w:val="auto"/>
          <w:sz w:val="24"/>
          <w:szCs w:val="24"/>
        </w:rPr>
        <w:t> </w:t>
      </w:r>
      <w:r w:rsidRPr="00B00DB9">
        <w:rPr>
          <w:rStyle w:val="text"/>
          <w:rFonts w:ascii="Arial" w:hAnsi="Arial" w:cs="Arial"/>
          <w:color w:val="auto"/>
          <w:sz w:val="24"/>
          <w:szCs w:val="24"/>
        </w:rPr>
        <w:t>Sabeti</w:t>
      </w:r>
      <w:r w:rsidRPr="00B00DB9">
        <w:rPr>
          <w:rFonts w:ascii="Arial" w:hAnsi="Arial" w:cs="Arial"/>
          <w:color w:val="auto"/>
          <w:sz w:val="24"/>
          <w:szCs w:val="24"/>
        </w:rPr>
        <w:t>, </w:t>
      </w:r>
      <w:bookmarkStart w:id="0" w:name="bau3-profile"/>
      <w:r w:rsidRPr="00B00DB9">
        <w:rPr>
          <w:rFonts w:ascii="Arial" w:hAnsi="Arial" w:cs="Arial"/>
          <w:color w:val="auto"/>
          <w:sz w:val="24"/>
          <w:szCs w:val="24"/>
        </w:rPr>
        <w:fldChar w:fldCharType="begin"/>
      </w:r>
      <w:r w:rsidRPr="00B00DB9">
        <w:rPr>
          <w:rFonts w:ascii="Arial" w:hAnsi="Arial" w:cs="Arial"/>
          <w:color w:val="auto"/>
          <w:sz w:val="24"/>
          <w:szCs w:val="24"/>
        </w:rPr>
        <w:instrText xml:space="preserve"> HYPERLINK "https://www.sciencedirect.com/author/16303940400/mona-harissi-dagher" </w:instrText>
      </w:r>
      <w:r w:rsidRPr="00B00DB9">
        <w:rPr>
          <w:rFonts w:ascii="Arial" w:hAnsi="Arial" w:cs="Arial"/>
          <w:color w:val="auto"/>
          <w:sz w:val="24"/>
          <w:szCs w:val="24"/>
        </w:rPr>
        <w:fldChar w:fldCharType="separate"/>
      </w:r>
      <w:r w:rsidRPr="00B00DB9">
        <w:rPr>
          <w:rStyle w:val="given-name"/>
          <w:rFonts w:ascii="Arial" w:hAnsi="Arial" w:cs="Arial"/>
          <w:color w:val="auto"/>
          <w:sz w:val="24"/>
          <w:szCs w:val="24"/>
        </w:rPr>
        <w:t>Mona</w:t>
      </w:r>
      <w:r w:rsidRPr="00B00DB9">
        <w:rPr>
          <w:rStyle w:val="react-xocs-alternative-link"/>
          <w:rFonts w:ascii="Arial" w:hAnsi="Arial" w:cs="Arial"/>
          <w:color w:val="auto"/>
          <w:sz w:val="24"/>
          <w:szCs w:val="24"/>
        </w:rPr>
        <w:t> </w:t>
      </w:r>
      <w:r w:rsidRPr="00B00DB9">
        <w:rPr>
          <w:rStyle w:val="text"/>
          <w:rFonts w:ascii="Arial" w:hAnsi="Arial" w:cs="Arial"/>
          <w:color w:val="auto"/>
          <w:sz w:val="24"/>
          <w:szCs w:val="24"/>
        </w:rPr>
        <w:t>Harissi-Dagher</w:t>
      </w:r>
      <w:r w:rsidRPr="00B00DB9">
        <w:rPr>
          <w:rFonts w:ascii="Arial" w:hAnsi="Arial" w:cs="Arial"/>
          <w:color w:val="auto"/>
          <w:sz w:val="24"/>
          <w:szCs w:val="24"/>
        </w:rPr>
        <w:fldChar w:fldCharType="end"/>
      </w:r>
      <w:bookmarkEnd w:id="0"/>
      <w:r w:rsidRPr="00B00DB9">
        <w:rPr>
          <w:rFonts w:ascii="Arial" w:hAnsi="Arial" w:cs="Arial"/>
          <w:color w:val="auto"/>
          <w:sz w:val="24"/>
          <w:szCs w:val="24"/>
        </w:rPr>
        <w:t xml:space="preserve">.  </w:t>
      </w:r>
      <w:r w:rsidRPr="00B00DB9">
        <w:rPr>
          <w:rFonts w:ascii="Arial" w:hAnsi="Arial" w:cs="Arial"/>
          <w:color w:val="auto"/>
          <w:sz w:val="24"/>
          <w:szCs w:val="24"/>
        </w:rPr>
        <w:t>Management of corneal melt in patients with Boston Keratoprosthesis Type 1: Repair versus repeat</w:t>
      </w:r>
      <w:r w:rsidRPr="00B00DB9">
        <w:rPr>
          <w:rFonts w:ascii="Arial" w:hAnsi="Arial" w:cs="Arial"/>
          <w:color w:val="auto"/>
          <w:sz w:val="24"/>
          <w:szCs w:val="24"/>
        </w:rPr>
        <w:t xml:space="preserve">.  </w:t>
      </w:r>
      <w:hyperlink r:id="rId5" w:tooltip="Go to The Ocular Surface on ScienceDirect" w:history="1">
        <w:r w:rsidRPr="00B00DB9">
          <w:rPr>
            <w:rStyle w:val="anchor-text"/>
            <w:rFonts w:ascii="Arial" w:hAnsi="Arial" w:cs="Arial"/>
            <w:color w:val="auto"/>
            <w:sz w:val="24"/>
            <w:szCs w:val="24"/>
          </w:rPr>
          <w:t>The Ocular Surface</w:t>
        </w:r>
      </w:hyperlink>
      <w:r w:rsidRPr="00B00DB9">
        <w:rPr>
          <w:rFonts w:ascii="Arial" w:hAnsi="Arial" w:cs="Arial"/>
          <w:color w:val="auto"/>
          <w:sz w:val="24"/>
          <w:szCs w:val="24"/>
        </w:rPr>
        <w:t xml:space="preserve"> </w:t>
      </w:r>
      <w:hyperlink r:id="rId6" w:tooltip="Go to table of contents for this volume/issue" w:history="1">
        <w:r w:rsidRPr="00B00DB9">
          <w:rPr>
            <w:rStyle w:val="anchor-text"/>
            <w:rFonts w:ascii="Arial" w:hAnsi="Arial" w:cs="Arial"/>
            <w:color w:val="auto"/>
            <w:sz w:val="24"/>
            <w:szCs w:val="24"/>
          </w:rPr>
          <w:t>Volume 18, Issue 4</w:t>
        </w:r>
      </w:hyperlink>
      <w:r w:rsidRPr="00B00DB9">
        <w:rPr>
          <w:rFonts w:ascii="Arial" w:hAnsi="Arial" w:cs="Arial"/>
          <w:color w:val="auto"/>
          <w:sz w:val="24"/>
          <w:szCs w:val="24"/>
        </w:rPr>
        <w:t>, October 2020, Pages 713-717</w:t>
      </w:r>
    </w:p>
    <w:p w14:paraId="71EEA0EB" w14:textId="19B29EAE" w:rsidR="002A1347" w:rsidRPr="00B00DB9" w:rsidRDefault="002A1347" w:rsidP="002A1347">
      <w:pPr>
        <w:pStyle w:val="Ttulo1"/>
        <w:spacing w:after="0"/>
        <w:rPr>
          <w:rFonts w:ascii="Arial" w:hAnsi="Arial" w:cs="Arial"/>
          <w:b w:val="0"/>
          <w:bCs w:val="0"/>
          <w:sz w:val="24"/>
          <w:szCs w:val="24"/>
        </w:rPr>
      </w:pPr>
      <w:r w:rsidRPr="00B00DB9">
        <w:rPr>
          <w:rFonts w:ascii="Arial" w:hAnsi="Arial" w:cs="Arial"/>
          <w:b w:val="0"/>
          <w:bCs w:val="0"/>
          <w:sz w:val="24"/>
          <w:szCs w:val="24"/>
        </w:rPr>
        <w:t>W. Barry Lee, Roni M. Shtein, Stephen C. Kaufman, Sophie X. Deng, Mark I. Rosenblatt</w:t>
      </w:r>
      <w:r w:rsidRPr="00B00DB9">
        <w:rPr>
          <w:rFonts w:ascii="Arial" w:hAnsi="Arial" w:cs="Arial"/>
          <w:b w:val="0"/>
          <w:bCs w:val="0"/>
          <w:sz w:val="24"/>
          <w:szCs w:val="24"/>
        </w:rPr>
        <w:t xml:space="preserve">.  </w:t>
      </w:r>
      <w:r w:rsidRPr="00B00DB9">
        <w:rPr>
          <w:rFonts w:ascii="Arial" w:hAnsi="Arial" w:cs="Arial"/>
          <w:b w:val="0"/>
          <w:bCs w:val="0"/>
          <w:sz w:val="24"/>
          <w:szCs w:val="24"/>
        </w:rPr>
        <w:t>Boston Keratoprosthesis: Outcomes and Complications: A Report by the American Academy of Ophthalmology</w:t>
      </w:r>
      <w:r w:rsidRPr="00B00DB9">
        <w:rPr>
          <w:rFonts w:ascii="Arial" w:hAnsi="Arial" w:cs="Arial"/>
          <w:b w:val="0"/>
          <w:bCs w:val="0"/>
          <w:sz w:val="24"/>
          <w:szCs w:val="24"/>
        </w:rPr>
        <w:t xml:space="preserve">.  </w:t>
      </w:r>
      <w:r w:rsidRPr="00B00DB9">
        <w:rPr>
          <w:rFonts w:ascii="Arial" w:hAnsi="Arial" w:cs="Arial"/>
          <w:b w:val="0"/>
          <w:bCs w:val="0"/>
          <w:sz w:val="24"/>
          <w:szCs w:val="24"/>
        </w:rPr>
        <w:t>Ophthalmology,</w:t>
      </w:r>
      <w:r w:rsidRPr="00B00DB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B00DB9">
        <w:rPr>
          <w:rFonts w:ascii="Arial" w:hAnsi="Arial" w:cs="Arial"/>
          <w:b w:val="0"/>
          <w:bCs w:val="0"/>
          <w:sz w:val="24"/>
          <w:szCs w:val="24"/>
        </w:rPr>
        <w:t>Volume 122, Issue 7,2015,</w:t>
      </w:r>
      <w:r w:rsidRPr="00B00DB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B00DB9">
        <w:rPr>
          <w:rFonts w:ascii="Arial" w:hAnsi="Arial" w:cs="Arial"/>
          <w:b w:val="0"/>
          <w:bCs w:val="0"/>
          <w:sz w:val="24"/>
          <w:szCs w:val="24"/>
        </w:rPr>
        <w:t>Pages 1504-1511,</w:t>
      </w:r>
    </w:p>
    <w:p w14:paraId="32A7C766" w14:textId="43319C31" w:rsidR="002A1347" w:rsidRPr="00B00DB9" w:rsidRDefault="003F1025" w:rsidP="003F1025">
      <w:pPr>
        <w:rPr>
          <w:rFonts w:ascii="Arial" w:hAnsi="Arial" w:cs="Arial"/>
          <w:sz w:val="24"/>
          <w:szCs w:val="24"/>
          <w:lang w:val="es-ES"/>
        </w:rPr>
      </w:pPr>
      <w:r w:rsidRPr="00B00DB9">
        <w:rPr>
          <w:rFonts w:ascii="Arial" w:hAnsi="Arial" w:cs="Arial"/>
          <w:sz w:val="24"/>
          <w:szCs w:val="24"/>
          <w:lang w:val="es-ES"/>
        </w:rPr>
        <w:t>Jay C. Wang, Christopher J. Rudnisky, Michael W. Belin, Joseph B. Ciolino</w:t>
      </w:r>
      <w:r w:rsidR="00B00DB9" w:rsidRPr="00B00DB9">
        <w:rPr>
          <w:rFonts w:ascii="Arial" w:hAnsi="Arial" w:cs="Arial"/>
          <w:sz w:val="24"/>
          <w:szCs w:val="24"/>
          <w:lang w:val="es-ES"/>
        </w:rPr>
        <w:t xml:space="preserve">.  </w:t>
      </w:r>
      <w:r w:rsidRPr="00B00DB9">
        <w:rPr>
          <w:rFonts w:ascii="Arial" w:hAnsi="Arial" w:cs="Arial"/>
          <w:sz w:val="24"/>
          <w:szCs w:val="24"/>
          <w:lang w:val="es-ES"/>
        </w:rPr>
        <w:t>Outcomes of Boston keratoprosthesis type 1 reimplantation: multicentre study results</w:t>
      </w:r>
      <w:r w:rsidR="00B00DB9" w:rsidRPr="00B00DB9">
        <w:rPr>
          <w:rFonts w:ascii="Arial" w:hAnsi="Arial" w:cs="Arial"/>
          <w:sz w:val="24"/>
          <w:szCs w:val="24"/>
          <w:lang w:val="es-ES"/>
        </w:rPr>
        <w:t xml:space="preserve">.  </w:t>
      </w:r>
      <w:r w:rsidRPr="00B00DB9">
        <w:rPr>
          <w:rFonts w:ascii="Arial" w:hAnsi="Arial" w:cs="Arial"/>
          <w:sz w:val="24"/>
          <w:szCs w:val="24"/>
          <w:lang w:val="es-ES"/>
        </w:rPr>
        <w:t>Canadian Journal of Ophthalmology,</w:t>
      </w:r>
      <w:r w:rsidR="00B00DB9" w:rsidRPr="00B00DB9">
        <w:rPr>
          <w:rFonts w:ascii="Arial" w:hAnsi="Arial" w:cs="Arial"/>
          <w:sz w:val="24"/>
          <w:szCs w:val="24"/>
          <w:lang w:val="es-ES"/>
        </w:rPr>
        <w:t xml:space="preserve"> </w:t>
      </w:r>
      <w:r w:rsidRPr="00B00DB9">
        <w:rPr>
          <w:rFonts w:ascii="Arial" w:hAnsi="Arial" w:cs="Arial"/>
          <w:sz w:val="24"/>
          <w:szCs w:val="24"/>
          <w:lang w:val="es-ES"/>
        </w:rPr>
        <w:t>Volume 53, Issue 3,2018,</w:t>
      </w:r>
      <w:r w:rsidR="00B00DB9" w:rsidRPr="00B00DB9">
        <w:rPr>
          <w:rFonts w:ascii="Arial" w:hAnsi="Arial" w:cs="Arial"/>
          <w:sz w:val="24"/>
          <w:szCs w:val="24"/>
          <w:lang w:val="es-ES"/>
        </w:rPr>
        <w:t xml:space="preserve"> </w:t>
      </w:r>
      <w:r w:rsidRPr="00B00DB9">
        <w:rPr>
          <w:rFonts w:ascii="Arial" w:hAnsi="Arial" w:cs="Arial"/>
          <w:sz w:val="24"/>
          <w:szCs w:val="24"/>
          <w:lang w:val="es-ES"/>
        </w:rPr>
        <w:t>Pages 284-290</w:t>
      </w:r>
    </w:p>
    <w:p w14:paraId="330B8F55" w14:textId="0B7E8BF7" w:rsidR="00B00DB9" w:rsidRPr="00B00DB9" w:rsidRDefault="00B00DB9" w:rsidP="003F1025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B00DB9">
        <w:rPr>
          <w:rFonts w:ascii="Arial" w:hAnsi="Arial" w:cs="Arial"/>
          <w:sz w:val="24"/>
          <w:szCs w:val="24"/>
          <w:shd w:val="clear" w:color="auto" w:fill="FFFFFF"/>
        </w:rPr>
        <w:t>Bouhout S, Robert MC, Deli S, Harissi-Dagher M. Corneal Melt after Boston Keratoprosthesis: Clinical Presentation, Management, Outcomes and Risk Factor Analysis. Ocul Immunol Inflamm. 2018;26(5):693-699</w:t>
      </w:r>
    </w:p>
    <w:p w14:paraId="4869E882" w14:textId="19AB98B8" w:rsidR="00B00DB9" w:rsidRPr="00B00DB9" w:rsidRDefault="00B00DB9" w:rsidP="003F1025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B00DB9">
        <w:rPr>
          <w:rFonts w:ascii="Arial" w:hAnsi="Arial" w:cs="Arial"/>
          <w:sz w:val="24"/>
          <w:szCs w:val="24"/>
          <w:shd w:val="clear" w:color="auto" w:fill="FFFFFF"/>
        </w:rPr>
        <w:t>Yang Z, Wang YQ, Wang Q, Xu W, Zhang S, Li Z, Huang Y, Huang YF, Wang LQ. Causes of Corneal Melt After the Boston Keratoprosthesis Type I: The Chinese People's Liberation Army General Hospital Experience. Cornea. 2024 Aug 1;43(8):936-941</w:t>
      </w:r>
    </w:p>
    <w:p w14:paraId="50740D62" w14:textId="7509F02E" w:rsidR="00B00DB9" w:rsidRPr="00B00DB9" w:rsidRDefault="00B00DB9" w:rsidP="003F1025">
      <w:pPr>
        <w:rPr>
          <w:rFonts w:ascii="Arial" w:hAnsi="Arial" w:cs="Arial"/>
          <w:sz w:val="24"/>
          <w:szCs w:val="24"/>
          <w:lang w:val="es-ES"/>
        </w:rPr>
      </w:pPr>
      <w:r w:rsidRPr="00B00DB9">
        <w:rPr>
          <w:rFonts w:ascii="Arial" w:hAnsi="Arial" w:cs="Arial"/>
          <w:sz w:val="24"/>
          <w:szCs w:val="24"/>
          <w:lang w:val="es-ES"/>
        </w:rPr>
        <w:t>John, Thomas &amp; Tighe, Sean &amp; Sheha, Hosam. (2021). Keyhole Anterior Lamellar Keratoplasty for Boston Keratoprosthesis Corneal Melt. Clinical Ophthalmology. 15. 3993-3996. 10.2147/OPTH.S326306.</w:t>
      </w:r>
    </w:p>
    <w:sectPr w:rsidR="00B00DB9" w:rsidRPr="00B00D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917A9"/>
    <w:multiLevelType w:val="hybridMultilevel"/>
    <w:tmpl w:val="C82CF4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47"/>
    <w:rsid w:val="00144C1A"/>
    <w:rsid w:val="002A1347"/>
    <w:rsid w:val="003F1025"/>
    <w:rsid w:val="007E538A"/>
    <w:rsid w:val="008758E3"/>
    <w:rsid w:val="00B0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3F0D"/>
  <w15:chartTrackingRefBased/>
  <w15:docId w15:val="{EF01FFD3-9914-4604-BB0F-0D5C37F9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2A13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CO"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13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eact-xocs-alternative-link">
    <w:name w:val="react-xocs-alternative-link"/>
    <w:basedOn w:val="Fuentedeprrafopredeter"/>
    <w:rsid w:val="002A1347"/>
  </w:style>
  <w:style w:type="character" w:customStyle="1" w:styleId="given-name">
    <w:name w:val="given-name"/>
    <w:basedOn w:val="Fuentedeprrafopredeter"/>
    <w:rsid w:val="002A1347"/>
  </w:style>
  <w:style w:type="character" w:customStyle="1" w:styleId="text">
    <w:name w:val="text"/>
    <w:basedOn w:val="Fuentedeprrafopredeter"/>
    <w:rsid w:val="002A1347"/>
  </w:style>
  <w:style w:type="character" w:customStyle="1" w:styleId="Ttulo1Car">
    <w:name w:val="Título 1 Car"/>
    <w:basedOn w:val="Fuentedeprrafopredeter"/>
    <w:link w:val="Ttulo1"/>
    <w:uiPriority w:val="9"/>
    <w:rsid w:val="002A1347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itle-text">
    <w:name w:val="title-text"/>
    <w:basedOn w:val="Fuentedeprrafopredeter"/>
    <w:rsid w:val="002A1347"/>
  </w:style>
  <w:style w:type="character" w:customStyle="1" w:styleId="Ttulo2Car">
    <w:name w:val="Título 2 Car"/>
    <w:basedOn w:val="Fuentedeprrafopredeter"/>
    <w:link w:val="Ttulo2"/>
    <w:uiPriority w:val="9"/>
    <w:rsid w:val="002A134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anchor-text">
    <w:name w:val="anchor-text"/>
    <w:basedOn w:val="Fuentedeprrafopredeter"/>
    <w:rsid w:val="002A1347"/>
  </w:style>
  <w:style w:type="paragraph" w:styleId="Prrafodelista">
    <w:name w:val="List Paragraph"/>
    <w:basedOn w:val="Normal"/>
    <w:uiPriority w:val="34"/>
    <w:qFormat/>
    <w:rsid w:val="002A1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9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encedirect.com/journal/the-ocular-surface/vol/18/issue/4" TargetMode="External"/><Relationship Id="rId5" Type="http://schemas.openxmlformats.org/officeDocument/2006/relationships/hyperlink" Target="https://www.sciencedirect.com/journal/the-ocular-surfa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MEJIA ECHAVARRIA</dc:creator>
  <cp:keywords/>
  <dc:description/>
  <cp:lastModifiedBy>LUIS FERNANDO MEJIA ECHAVARRIA</cp:lastModifiedBy>
  <cp:revision>2</cp:revision>
  <dcterms:created xsi:type="dcterms:W3CDTF">2026-02-15T16:13:00Z</dcterms:created>
  <dcterms:modified xsi:type="dcterms:W3CDTF">2026-02-15T16:30:00Z</dcterms:modified>
</cp:coreProperties>
</file>